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46C" w:rsidRDefault="007C1EF0" w:rsidP="00AA0B1D">
      <w:r>
        <w:t>A1.2.3.2</w:t>
      </w:r>
      <w:r>
        <w:br/>
      </w:r>
      <w:r w:rsidR="0044246C">
        <w:t>A1.2.3.2.3</w:t>
      </w:r>
    </w:p>
    <w:p w:rsidR="009613FD" w:rsidRPr="009613FD" w:rsidRDefault="009613FD" w:rsidP="00AA0B1D">
      <w:r>
        <w:t>1.</w:t>
      </w:r>
    </w:p>
    <w:p w:rsidR="009613FD" w:rsidRDefault="009613FD" w:rsidP="00AA0B1D">
      <w:pPr>
        <w:rPr>
          <w:b/>
        </w:rPr>
      </w:pPr>
      <w:r w:rsidRPr="009613FD">
        <w:rPr>
          <w:b/>
          <w:noProof/>
        </w:rPr>
        <w:drawing>
          <wp:inline distT="0" distB="0" distL="0" distR="0">
            <wp:extent cx="4086225" cy="3041695"/>
            <wp:effectExtent l="19050" t="0" r="9525" b="0"/>
            <wp:docPr id="6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0697" cy="30450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0B1D" w:rsidRPr="00530198" w:rsidRDefault="00AA0B1D" w:rsidP="00AA0B1D">
      <w:pPr>
        <w:rPr>
          <w:b/>
        </w:rPr>
      </w:pPr>
      <w:r>
        <w:rPr>
          <w:b/>
        </w:rPr>
        <w:t xml:space="preserve">Use the graph of Brittany’s College </w:t>
      </w:r>
      <w:r w:rsidR="009613FD">
        <w:rPr>
          <w:b/>
        </w:rPr>
        <w:t>Loan Debt to answer questions 2 and 3</w:t>
      </w:r>
      <w:r>
        <w:rPr>
          <w:b/>
        </w:rPr>
        <w:t>.</w:t>
      </w:r>
    </w:p>
    <w:p w:rsidR="00AA0B1D" w:rsidRDefault="00AA0B1D" w:rsidP="00AA0B1D">
      <w:r w:rsidRPr="007809A5">
        <w:rPr>
          <w:noProof/>
        </w:rPr>
        <w:drawing>
          <wp:inline distT="0" distB="0" distL="0" distR="0">
            <wp:extent cx="4343400" cy="2009775"/>
            <wp:effectExtent l="19050" t="0" r="1905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AA0B1D" w:rsidRDefault="00AA0B1D" w:rsidP="009613FD">
      <w:pPr>
        <w:pStyle w:val="ListParagraph"/>
        <w:numPr>
          <w:ilvl w:val="0"/>
          <w:numId w:val="5"/>
        </w:numPr>
      </w:pPr>
      <w:r>
        <w:t>Based on a line of best-fit for the graph above, how much money (in thousands) did Brittany have left in 2004?</w:t>
      </w:r>
    </w:p>
    <w:p w:rsidR="00AA0B1D" w:rsidRDefault="00073746" w:rsidP="00AA0B1D">
      <w:pPr>
        <w:pStyle w:val="ListParagraph"/>
        <w:numPr>
          <w:ilvl w:val="0"/>
          <w:numId w:val="2"/>
        </w:numPr>
      </w:pPr>
      <w:r>
        <w:t>$11</w:t>
      </w:r>
      <w:r w:rsidR="00AA0B1D">
        <w:t>,000</w:t>
      </w:r>
    </w:p>
    <w:p w:rsidR="00AA0B1D" w:rsidRDefault="00AA0B1D" w:rsidP="00AA0B1D">
      <w:pPr>
        <w:pStyle w:val="ListParagraph"/>
        <w:numPr>
          <w:ilvl w:val="0"/>
          <w:numId w:val="2"/>
        </w:numPr>
      </w:pPr>
      <w:r>
        <w:t>$7,000</w:t>
      </w:r>
    </w:p>
    <w:p w:rsidR="00AA0B1D" w:rsidRDefault="00AA0B1D" w:rsidP="00AA0B1D">
      <w:pPr>
        <w:pStyle w:val="ListParagraph"/>
        <w:numPr>
          <w:ilvl w:val="0"/>
          <w:numId w:val="2"/>
        </w:numPr>
      </w:pPr>
      <w:r>
        <w:t>$10,000</w:t>
      </w:r>
    </w:p>
    <w:p w:rsidR="00AA0B1D" w:rsidRDefault="00AA0B1D" w:rsidP="00AA0B1D">
      <w:pPr>
        <w:pStyle w:val="ListParagraph"/>
        <w:numPr>
          <w:ilvl w:val="0"/>
          <w:numId w:val="2"/>
        </w:numPr>
      </w:pPr>
      <w:r>
        <w:t>$12,500</w:t>
      </w:r>
      <w:r w:rsidR="009613FD">
        <w:br/>
      </w:r>
      <w:r>
        <w:br/>
      </w:r>
    </w:p>
    <w:p w:rsidR="00AA0B1D" w:rsidRDefault="00AA0B1D" w:rsidP="009613FD">
      <w:pPr>
        <w:pStyle w:val="ListParagraph"/>
        <w:numPr>
          <w:ilvl w:val="0"/>
          <w:numId w:val="5"/>
        </w:numPr>
      </w:pPr>
      <w:r>
        <w:lastRenderedPageBreak/>
        <w:t xml:space="preserve">Predict </w:t>
      </w:r>
      <w:r w:rsidR="00DD1E87">
        <w:t>what y</w:t>
      </w:r>
      <w:r>
        <w:t>ear Brittany will be done paying off her college loans.</w:t>
      </w:r>
    </w:p>
    <w:p w:rsidR="00AA0B1D" w:rsidRDefault="00477488" w:rsidP="00AA0B1D">
      <w:pPr>
        <w:pStyle w:val="ListParagraph"/>
        <w:numPr>
          <w:ilvl w:val="0"/>
          <w:numId w:val="4"/>
        </w:numPr>
      </w:pPr>
      <w:r>
        <w:t>2006</w:t>
      </w:r>
    </w:p>
    <w:p w:rsidR="00AA0B1D" w:rsidRDefault="00AA0B1D" w:rsidP="00AA0B1D">
      <w:pPr>
        <w:pStyle w:val="ListParagraph"/>
        <w:numPr>
          <w:ilvl w:val="0"/>
          <w:numId w:val="4"/>
        </w:numPr>
      </w:pPr>
      <w:r>
        <w:t>2008</w:t>
      </w:r>
    </w:p>
    <w:p w:rsidR="00AA0B1D" w:rsidRDefault="00477488" w:rsidP="00AA0B1D">
      <w:pPr>
        <w:pStyle w:val="ListParagraph"/>
        <w:numPr>
          <w:ilvl w:val="0"/>
          <w:numId w:val="4"/>
        </w:numPr>
      </w:pPr>
      <w:r>
        <w:t>2010</w:t>
      </w:r>
    </w:p>
    <w:p w:rsidR="00AA0B1D" w:rsidRDefault="00477488" w:rsidP="00A955AC">
      <w:pPr>
        <w:pStyle w:val="ListParagraph"/>
        <w:numPr>
          <w:ilvl w:val="0"/>
          <w:numId w:val="4"/>
        </w:numPr>
      </w:pPr>
      <w:r>
        <w:t>2011</w:t>
      </w:r>
    </w:p>
    <w:p w:rsidR="00A955AC" w:rsidRDefault="00A955AC" w:rsidP="00A955AC">
      <w:r>
        <w:t>A1.2.3.2.1</w:t>
      </w:r>
    </w:p>
    <w:p w:rsidR="007C1EF0" w:rsidRDefault="007C1EF0" w:rsidP="007C1EF0">
      <w:pPr>
        <w:pStyle w:val="ListParagraph"/>
        <w:numPr>
          <w:ilvl w:val="0"/>
          <w:numId w:val="5"/>
        </w:numPr>
      </w:pPr>
    </w:p>
    <w:p w:rsidR="007C1EF0" w:rsidRDefault="007C1EF0" w:rsidP="007C1EF0">
      <w:pPr>
        <w:pStyle w:val="ListParagraph"/>
        <w:ind w:left="1080"/>
      </w:pPr>
      <w:r w:rsidRPr="007C1EF0">
        <w:rPr>
          <w:noProof/>
        </w:rPr>
        <w:drawing>
          <wp:inline distT="0" distB="0" distL="0" distR="0">
            <wp:extent cx="4895850" cy="3048000"/>
            <wp:effectExtent l="19050" t="0" r="19050" b="0"/>
            <wp:docPr id="3" name="Chart 1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1E6CA6">
        <w:br/>
      </w:r>
      <w:r w:rsidR="001E6CA6">
        <w:br/>
      </w:r>
      <w:r>
        <w:br/>
        <w:t>The line graph above displays the yearly salaries of 2 nurses.  Based on the data, what can you conclude?</w:t>
      </w:r>
    </w:p>
    <w:p w:rsidR="007C1EF0" w:rsidRDefault="007C1EF0" w:rsidP="007C1EF0">
      <w:pPr>
        <w:pStyle w:val="ListParagraph"/>
        <w:numPr>
          <w:ilvl w:val="0"/>
          <w:numId w:val="8"/>
        </w:numPr>
      </w:pPr>
      <w:r>
        <w:t>Beth and Lucy never had an equal salary</w:t>
      </w:r>
    </w:p>
    <w:p w:rsidR="007C1EF0" w:rsidRDefault="007C1EF0" w:rsidP="007C1EF0">
      <w:pPr>
        <w:pStyle w:val="ListParagraph"/>
        <w:numPr>
          <w:ilvl w:val="0"/>
          <w:numId w:val="8"/>
        </w:numPr>
      </w:pPr>
      <w:r>
        <w:t>Lucy’s salary was always greater than Beth’s</w:t>
      </w:r>
    </w:p>
    <w:p w:rsidR="007C1EF0" w:rsidRDefault="007C1EF0" w:rsidP="007C1EF0">
      <w:pPr>
        <w:pStyle w:val="ListParagraph"/>
        <w:numPr>
          <w:ilvl w:val="0"/>
          <w:numId w:val="8"/>
        </w:numPr>
      </w:pPr>
      <w:r>
        <w:t>Both salaries are likely to increase</w:t>
      </w:r>
    </w:p>
    <w:p w:rsidR="007C1EF0" w:rsidRDefault="007C1EF0" w:rsidP="007C1EF0">
      <w:pPr>
        <w:pStyle w:val="ListParagraph"/>
        <w:numPr>
          <w:ilvl w:val="0"/>
          <w:numId w:val="8"/>
        </w:numPr>
      </w:pPr>
      <w:r>
        <w:t>Beth made more money in 2008 than in 2006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</w:p>
    <w:p w:rsidR="00A955AC" w:rsidRDefault="00A955AC" w:rsidP="007C1EF0">
      <w:pPr>
        <w:pStyle w:val="ListParagraph"/>
        <w:numPr>
          <w:ilvl w:val="0"/>
          <w:numId w:val="5"/>
        </w:numPr>
      </w:pPr>
      <w:r>
        <w:lastRenderedPageBreak/>
        <w:t>A survey given to the 9</w:t>
      </w:r>
      <w:r w:rsidRPr="007C1EF0">
        <w:rPr>
          <w:vertAlign w:val="superscript"/>
        </w:rPr>
        <w:t>th</w:t>
      </w:r>
      <w:r>
        <w:t xml:space="preserve"> grade students every year shows their favorite elective in school.  Use the following circle graph to predict how many 10</w:t>
      </w:r>
      <w:r w:rsidRPr="007C1EF0">
        <w:rPr>
          <w:vertAlign w:val="superscript"/>
        </w:rPr>
        <w:t>th</w:t>
      </w:r>
      <w:r>
        <w:t xml:space="preserve"> grade students favorite elective is art this year if there are 1000 tenth graders.</w:t>
      </w:r>
      <w:r>
        <w:br/>
        <w:t xml:space="preserve">             </w:t>
      </w:r>
      <w:r w:rsidRPr="00E71E72">
        <w:rPr>
          <w:noProof/>
        </w:rPr>
        <w:drawing>
          <wp:inline distT="0" distB="0" distL="0" distR="0">
            <wp:extent cx="4095750" cy="2324100"/>
            <wp:effectExtent l="19050" t="0" r="19050" b="0"/>
            <wp:docPr id="9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A955AC" w:rsidRDefault="00A955AC" w:rsidP="007C1EF0">
      <w:pPr>
        <w:pStyle w:val="ListParagraph"/>
        <w:numPr>
          <w:ilvl w:val="1"/>
          <w:numId w:val="8"/>
        </w:numPr>
      </w:pPr>
      <w:r>
        <w:t>24</w:t>
      </w:r>
    </w:p>
    <w:p w:rsidR="00A955AC" w:rsidRDefault="00A955AC" w:rsidP="007C1EF0">
      <w:pPr>
        <w:pStyle w:val="ListParagraph"/>
        <w:numPr>
          <w:ilvl w:val="1"/>
          <w:numId w:val="8"/>
        </w:numPr>
      </w:pPr>
      <w:r>
        <w:t>240</w:t>
      </w:r>
    </w:p>
    <w:p w:rsidR="00A955AC" w:rsidRDefault="00A955AC" w:rsidP="007C1EF0">
      <w:pPr>
        <w:pStyle w:val="ListParagraph"/>
        <w:numPr>
          <w:ilvl w:val="1"/>
          <w:numId w:val="8"/>
        </w:numPr>
      </w:pPr>
      <w:r>
        <w:t>2400</w:t>
      </w:r>
    </w:p>
    <w:p w:rsidR="00A955AC" w:rsidRDefault="00A955AC" w:rsidP="00A955AC">
      <w:pPr>
        <w:pStyle w:val="ListParagraph"/>
        <w:numPr>
          <w:ilvl w:val="1"/>
          <w:numId w:val="8"/>
        </w:numPr>
      </w:pPr>
      <w:r>
        <w:t>120</w:t>
      </w:r>
      <w:r w:rsidR="007C1EF0">
        <w:br/>
      </w:r>
    </w:p>
    <w:p w:rsidR="00A955AC" w:rsidRDefault="00A955AC" w:rsidP="007C1EF0">
      <w:pPr>
        <w:pStyle w:val="ListParagraph"/>
        <w:numPr>
          <w:ilvl w:val="0"/>
          <w:numId w:val="5"/>
        </w:numPr>
      </w:pPr>
      <w:r>
        <w:t>The following is a line graph showing the average gas prices in PA over the last 8 years.  If the trend continues for the next 3 years, in what year will the gas prices be about $5 a gallon?</w:t>
      </w:r>
      <w:r>
        <w:br/>
      </w:r>
      <w:r w:rsidRPr="002721C0">
        <w:rPr>
          <w:noProof/>
        </w:rPr>
        <w:drawing>
          <wp:inline distT="0" distB="0" distL="0" distR="0">
            <wp:extent cx="4210050" cy="2752725"/>
            <wp:effectExtent l="19050" t="0" r="19050" b="0"/>
            <wp:docPr id="10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A955AC" w:rsidRDefault="00A955AC" w:rsidP="007C1EF0">
      <w:pPr>
        <w:pStyle w:val="ListParagraph"/>
        <w:numPr>
          <w:ilvl w:val="1"/>
          <w:numId w:val="5"/>
        </w:numPr>
      </w:pPr>
      <w:r>
        <w:t>2013</w:t>
      </w:r>
    </w:p>
    <w:p w:rsidR="00A955AC" w:rsidRDefault="00A955AC" w:rsidP="007C1EF0">
      <w:pPr>
        <w:pStyle w:val="ListParagraph"/>
        <w:numPr>
          <w:ilvl w:val="1"/>
          <w:numId w:val="5"/>
        </w:numPr>
      </w:pPr>
      <w:r>
        <w:t>2014</w:t>
      </w:r>
    </w:p>
    <w:p w:rsidR="00A955AC" w:rsidRDefault="003F4FD2" w:rsidP="007C1EF0">
      <w:pPr>
        <w:pStyle w:val="ListParagraph"/>
        <w:numPr>
          <w:ilvl w:val="1"/>
          <w:numId w:val="5"/>
        </w:numPr>
      </w:pPr>
      <w:r>
        <w:t>2016</w:t>
      </w:r>
    </w:p>
    <w:p w:rsidR="00A955AC" w:rsidRDefault="00477488" w:rsidP="007C1EF0">
      <w:pPr>
        <w:pStyle w:val="ListParagraph"/>
        <w:numPr>
          <w:ilvl w:val="1"/>
          <w:numId w:val="5"/>
        </w:numPr>
      </w:pPr>
      <w:r>
        <w:t>2017</w:t>
      </w:r>
    </w:p>
    <w:p w:rsidR="00A955AC" w:rsidRDefault="00A955AC" w:rsidP="007C1EF0">
      <w:pPr>
        <w:pStyle w:val="ListParagraph"/>
        <w:numPr>
          <w:ilvl w:val="0"/>
          <w:numId w:val="5"/>
        </w:numPr>
      </w:pPr>
      <w:r>
        <w:lastRenderedPageBreak/>
        <w:t>Below is a bar graph showing monthly average high and low temperatures in Naples, Florida.  Using the graph, predict the average low temperature for the month of November.</w:t>
      </w:r>
    </w:p>
    <w:p w:rsidR="00A955AC" w:rsidRDefault="00A955AC" w:rsidP="00A955AC">
      <w:pPr>
        <w:pStyle w:val="ListParagraph"/>
      </w:pPr>
      <w:r w:rsidRPr="002F7BEA">
        <w:rPr>
          <w:noProof/>
        </w:rPr>
        <w:drawing>
          <wp:inline distT="0" distB="0" distL="0" distR="0">
            <wp:extent cx="4572000" cy="3000375"/>
            <wp:effectExtent l="19050" t="0" r="19050" b="0"/>
            <wp:docPr id="11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:rsidR="007C1EF0" w:rsidRDefault="007C1EF0" w:rsidP="007C1EF0">
      <w:pPr>
        <w:pStyle w:val="ListParagraph"/>
        <w:numPr>
          <w:ilvl w:val="1"/>
          <w:numId w:val="5"/>
        </w:numPr>
      </w:pPr>
      <w:r>
        <w:t>81 degrees</w:t>
      </w:r>
    </w:p>
    <w:p w:rsidR="007C1EF0" w:rsidRDefault="001E6CA6" w:rsidP="007C1EF0">
      <w:pPr>
        <w:pStyle w:val="ListParagraph"/>
        <w:numPr>
          <w:ilvl w:val="1"/>
          <w:numId w:val="5"/>
        </w:numPr>
      </w:pPr>
      <w:r>
        <w:t>66 degrees</w:t>
      </w:r>
    </w:p>
    <w:p w:rsidR="001E6CA6" w:rsidRDefault="001E6CA6" w:rsidP="007C1EF0">
      <w:pPr>
        <w:pStyle w:val="ListParagraph"/>
        <w:numPr>
          <w:ilvl w:val="1"/>
          <w:numId w:val="5"/>
        </w:numPr>
      </w:pPr>
      <w:r>
        <w:t>62 degrees</w:t>
      </w:r>
    </w:p>
    <w:p w:rsidR="001E6CA6" w:rsidRDefault="001E6CA6" w:rsidP="007C1EF0">
      <w:pPr>
        <w:pStyle w:val="ListParagraph"/>
        <w:numPr>
          <w:ilvl w:val="1"/>
          <w:numId w:val="5"/>
        </w:numPr>
      </w:pPr>
      <w:r>
        <w:t>83 degrees</w:t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>
        <w:br/>
      </w:r>
      <w:r w:rsidR="00342F90">
        <w:br/>
      </w:r>
      <w:r>
        <w:br/>
      </w:r>
      <w:r>
        <w:br/>
      </w:r>
    </w:p>
    <w:p w:rsidR="001E6CA6" w:rsidRDefault="001E6CA6" w:rsidP="001E6CA6">
      <w:pPr>
        <w:pStyle w:val="ListParagraph"/>
        <w:numPr>
          <w:ilvl w:val="0"/>
          <w:numId w:val="5"/>
        </w:numPr>
      </w:pPr>
    </w:p>
    <w:p w:rsidR="001E6CA6" w:rsidRDefault="00A955AC" w:rsidP="001E6CA6">
      <w:pPr>
        <w:pStyle w:val="ListParagraph"/>
        <w:ind w:left="1080"/>
      </w:pPr>
      <w:r>
        <w:rPr>
          <w:noProof/>
        </w:rPr>
        <w:drawing>
          <wp:inline distT="0" distB="0" distL="0" distR="0">
            <wp:extent cx="4886325" cy="3346246"/>
            <wp:effectExtent l="19050" t="0" r="9525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33462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1EF0" w:rsidRDefault="001E6CA6" w:rsidP="001E6CA6">
      <w:r>
        <w:t>A1.2.3.2.2</w:t>
      </w:r>
    </w:p>
    <w:p w:rsidR="00A955AC" w:rsidRDefault="00A955AC" w:rsidP="007C1EF0">
      <w:pPr>
        <w:pStyle w:val="ListParagraph"/>
        <w:numPr>
          <w:ilvl w:val="0"/>
          <w:numId w:val="5"/>
        </w:numPr>
      </w:pPr>
      <w:r>
        <w:t>Jasmine surveyed her math class regarding their time spent on the computer the night before a test.  Predict how many hours a student spent on the computer if they scored a 65% on the test based on the graph.</w:t>
      </w:r>
      <w:r w:rsidRPr="00A955AC">
        <w:rPr>
          <w:noProof/>
        </w:rPr>
        <w:t xml:space="preserve"> </w:t>
      </w:r>
      <w:r w:rsidRPr="00A955AC">
        <w:rPr>
          <w:noProof/>
        </w:rPr>
        <w:drawing>
          <wp:inline distT="0" distB="0" distL="0" distR="0">
            <wp:extent cx="4219575" cy="2705100"/>
            <wp:effectExtent l="19050" t="0" r="9525" b="0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A955AC" w:rsidRDefault="00A955AC" w:rsidP="00A955AC">
      <w:pPr>
        <w:pStyle w:val="ListParagraph"/>
        <w:numPr>
          <w:ilvl w:val="0"/>
          <w:numId w:val="7"/>
        </w:numPr>
      </w:pPr>
      <w:r>
        <w:rPr>
          <w:noProof/>
        </w:rPr>
        <w:t>4</w:t>
      </w:r>
    </w:p>
    <w:p w:rsidR="00A955AC" w:rsidRDefault="00A955AC" w:rsidP="00A955AC">
      <w:pPr>
        <w:pStyle w:val="ListParagraph"/>
        <w:numPr>
          <w:ilvl w:val="0"/>
          <w:numId w:val="7"/>
        </w:numPr>
      </w:pPr>
      <w:r>
        <w:rPr>
          <w:noProof/>
        </w:rPr>
        <w:t>9</w:t>
      </w:r>
    </w:p>
    <w:p w:rsidR="00A955AC" w:rsidRDefault="00400096" w:rsidP="00A955AC">
      <w:pPr>
        <w:pStyle w:val="ListParagraph"/>
        <w:numPr>
          <w:ilvl w:val="0"/>
          <w:numId w:val="7"/>
        </w:numPr>
      </w:pPr>
      <w:r>
        <w:rPr>
          <w:noProof/>
        </w:rPr>
        <w:t>3</w:t>
      </w:r>
    </w:p>
    <w:p w:rsidR="004A1C39" w:rsidRDefault="00A955AC" w:rsidP="001E6CA6">
      <w:pPr>
        <w:pStyle w:val="ListParagraph"/>
        <w:numPr>
          <w:ilvl w:val="0"/>
          <w:numId w:val="7"/>
        </w:numPr>
      </w:pPr>
      <w:r>
        <w:rPr>
          <w:noProof/>
        </w:rPr>
        <w:t>5.5</w:t>
      </w:r>
    </w:p>
    <w:p w:rsidR="007C7A93" w:rsidRDefault="007C7A93" w:rsidP="007C7A93">
      <w:r>
        <w:lastRenderedPageBreak/>
        <w:t>The miles per hour over the speed limit of cars pulled over are shown in the stem-and-leaf plot below.  Use it to answer the questions 10 and 11 below.</w:t>
      </w:r>
      <w:r>
        <w:br/>
      </w:r>
    </w:p>
    <w:p w:rsidR="00AA0B1D" w:rsidRDefault="00F038AF" w:rsidP="007C7A93">
      <w:pPr>
        <w:ind w:left="720" w:firstLine="720"/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left:0;text-align:left;margin-left:97.5pt;margin-top:1.3pt;width:.05pt;height:89.25pt;z-index:251659264" o:connectortype="straight"/>
        </w:pict>
      </w:r>
      <w:r w:rsidR="007C7A93">
        <w:t>0</w:t>
      </w:r>
      <w:r w:rsidR="007C7A93">
        <w:tab/>
        <w:t xml:space="preserve">6   </w:t>
      </w:r>
      <w:proofErr w:type="spellStart"/>
      <w:r w:rsidR="007C7A93">
        <w:t>6</w:t>
      </w:r>
      <w:proofErr w:type="spellEnd"/>
      <w:r w:rsidR="007C7A93">
        <w:t xml:space="preserve">   7   </w:t>
      </w:r>
      <w:proofErr w:type="spellStart"/>
      <w:r w:rsidR="007C7A93">
        <w:t>7</w:t>
      </w:r>
      <w:proofErr w:type="spellEnd"/>
      <w:r w:rsidR="007C7A93">
        <w:t xml:space="preserve">   </w:t>
      </w:r>
      <w:proofErr w:type="spellStart"/>
      <w:r w:rsidR="007C7A93">
        <w:t>7</w:t>
      </w:r>
      <w:proofErr w:type="spellEnd"/>
      <w:r w:rsidR="007C7A93">
        <w:t xml:space="preserve">   8   9   </w:t>
      </w:r>
      <w:proofErr w:type="spellStart"/>
      <w:r w:rsidR="007C7A93">
        <w:t>9</w:t>
      </w:r>
      <w:proofErr w:type="spellEnd"/>
    </w:p>
    <w:p w:rsidR="007C7A93" w:rsidRDefault="007C7A93" w:rsidP="00AA0B1D">
      <w:r>
        <w:tab/>
      </w:r>
      <w:r>
        <w:tab/>
        <w:t>1</w:t>
      </w:r>
      <w:r>
        <w:tab/>
        <w:t xml:space="preserve">1   3   </w:t>
      </w:r>
      <w:proofErr w:type="spellStart"/>
      <w:r>
        <w:t>3</w:t>
      </w:r>
      <w:proofErr w:type="spellEnd"/>
      <w:r>
        <w:t xml:space="preserve">   4   5   8</w:t>
      </w:r>
    </w:p>
    <w:p w:rsidR="007C7A93" w:rsidRDefault="007C7A93" w:rsidP="00AA0B1D">
      <w:r>
        <w:tab/>
      </w:r>
      <w:r>
        <w:tab/>
        <w:t>2</w:t>
      </w:r>
      <w:r>
        <w:tab/>
        <w:t xml:space="preserve">0   4   </w:t>
      </w:r>
      <w:proofErr w:type="spellStart"/>
      <w:r>
        <w:t>4</w:t>
      </w:r>
      <w:proofErr w:type="spellEnd"/>
    </w:p>
    <w:p w:rsidR="007C7A93" w:rsidRDefault="007C7A93" w:rsidP="00AA0B1D">
      <w:r>
        <w:tab/>
      </w:r>
      <w:r>
        <w:tab/>
        <w:t>3</w:t>
      </w:r>
      <w:r>
        <w:tab/>
        <w:t>4</w:t>
      </w:r>
    </w:p>
    <w:p w:rsidR="007C7A93" w:rsidRDefault="007C7A93" w:rsidP="00AA0B1D">
      <w:r>
        <w:t>10. Which answer most accurately describes the data?</w:t>
      </w:r>
      <w:r>
        <w:br/>
      </w:r>
      <w:r>
        <w:tab/>
        <w:t>A. The mode is 4 miles per hour</w:t>
      </w:r>
      <w:r>
        <w:br/>
      </w:r>
      <w:r>
        <w:tab/>
        <w:t>B. The mode is 7 miles per hour</w:t>
      </w:r>
      <w:r>
        <w:br/>
      </w:r>
      <w:r>
        <w:tab/>
        <w:t>C. The median is 13 miles per hour</w:t>
      </w:r>
      <w:r>
        <w:br/>
      </w:r>
      <w:r>
        <w:tab/>
        <w:t>D. The median is 12.5 miles per hour</w:t>
      </w:r>
    </w:p>
    <w:p w:rsidR="007C7A93" w:rsidRDefault="007C7A93" w:rsidP="00AA0B1D">
      <w:r>
        <w:t>11. How many cars received tickets for going 7 miles per hour over the speed limit?</w:t>
      </w:r>
    </w:p>
    <w:p w:rsidR="007C7A93" w:rsidRDefault="007C7A93" w:rsidP="00AA0B1D">
      <w:r>
        <w:tab/>
        <w:t>A. 3</w:t>
      </w:r>
      <w:r>
        <w:br/>
      </w:r>
      <w:r>
        <w:tab/>
        <w:t>B. 5</w:t>
      </w:r>
      <w:r>
        <w:br/>
      </w:r>
      <w:r>
        <w:tab/>
        <w:t>C. 13</w:t>
      </w:r>
      <w:r>
        <w:br/>
      </w:r>
      <w:r>
        <w:tab/>
        <w:t>D. 16</w:t>
      </w:r>
    </w:p>
    <w:p w:rsidR="007C7A93" w:rsidRDefault="007C7A93" w:rsidP="00AA0B1D">
      <w:r>
        <w:t xml:space="preserve">12. </w:t>
      </w:r>
    </w:p>
    <w:p w:rsidR="007C7A93" w:rsidRDefault="007C7A93" w:rsidP="00AA0B1D">
      <w:r>
        <w:rPr>
          <w:noProof/>
        </w:rPr>
        <w:drawing>
          <wp:inline distT="0" distB="0" distL="0" distR="0">
            <wp:extent cx="4352925" cy="2962275"/>
            <wp:effectExtent l="19050" t="0" r="952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292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7A93" w:rsidRDefault="002D7FB4" w:rsidP="007C7A93">
      <w:r>
        <w:lastRenderedPageBreak/>
        <w:t>13. Use the linear model for the number of world-wide-web users (in millions) for different years, with x representing the number of years since 2004.  Predict the number of world-wide-web users in the year 2013, where y represents the number of users (in millions).</w:t>
      </w:r>
    </w:p>
    <w:p w:rsidR="002D7FB4" w:rsidRDefault="002D7FB4" w:rsidP="002D7FB4">
      <w:pPr>
        <w:jc w:val="center"/>
        <w:rPr>
          <w:i/>
        </w:rPr>
      </w:pPr>
      <w:r>
        <w:rPr>
          <w:i/>
        </w:rPr>
        <w:t>Y = 16x + 146</w:t>
      </w:r>
    </w:p>
    <w:p w:rsidR="002D7FB4" w:rsidRDefault="002D7FB4" w:rsidP="002D7FB4">
      <w:pPr>
        <w:pStyle w:val="ListParagraph"/>
        <w:numPr>
          <w:ilvl w:val="0"/>
          <w:numId w:val="10"/>
        </w:numPr>
      </w:pPr>
      <w:r>
        <w:t>258 million</w:t>
      </w:r>
    </w:p>
    <w:p w:rsidR="002D7FB4" w:rsidRDefault="002D7FB4" w:rsidP="002D7FB4">
      <w:pPr>
        <w:pStyle w:val="ListParagraph"/>
        <w:numPr>
          <w:ilvl w:val="0"/>
          <w:numId w:val="10"/>
        </w:numPr>
      </w:pPr>
      <w:r>
        <w:t>274 million</w:t>
      </w:r>
    </w:p>
    <w:p w:rsidR="002D7FB4" w:rsidRDefault="002D7FB4" w:rsidP="002D7FB4">
      <w:pPr>
        <w:pStyle w:val="ListParagraph"/>
        <w:numPr>
          <w:ilvl w:val="0"/>
          <w:numId w:val="10"/>
        </w:numPr>
      </w:pPr>
      <w:r>
        <w:t>290 million</w:t>
      </w:r>
    </w:p>
    <w:p w:rsidR="002D7FB4" w:rsidRDefault="00E1763D" w:rsidP="002D7FB4">
      <w:pPr>
        <w:pStyle w:val="ListParagraph"/>
        <w:numPr>
          <w:ilvl w:val="0"/>
          <w:numId w:val="10"/>
        </w:numPr>
      </w:pPr>
      <w:r>
        <w:t>354</w:t>
      </w:r>
      <w:r w:rsidR="002D7FB4">
        <w:t xml:space="preserve"> million</w:t>
      </w:r>
    </w:p>
    <w:p w:rsidR="002D7FB4" w:rsidRDefault="002D7FB4" w:rsidP="002D7FB4">
      <w:pPr>
        <w:rPr>
          <w:noProof/>
        </w:rPr>
      </w:pPr>
      <w:r>
        <w:br/>
        <w:t>Use the following scatter plot relating women’s shoe size and height to answer questions 14 and 15.</w:t>
      </w:r>
      <w:r w:rsidR="00AD3F43" w:rsidRPr="00AD3F43">
        <w:rPr>
          <w:noProof/>
        </w:rPr>
        <w:t xml:space="preserve"> </w:t>
      </w:r>
      <w:r w:rsidR="00AD3F43" w:rsidRPr="00AD3F43">
        <w:rPr>
          <w:noProof/>
        </w:rPr>
        <w:drawing>
          <wp:inline distT="0" distB="0" distL="0" distR="0">
            <wp:extent cx="4572000" cy="2743200"/>
            <wp:effectExtent l="19050" t="0" r="19050" b="0"/>
            <wp:docPr id="15" name="Chart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AD3F43" w:rsidRDefault="00AD3F43" w:rsidP="002D7FB4">
      <w:pPr>
        <w:rPr>
          <w:noProof/>
        </w:rPr>
      </w:pPr>
      <w:r>
        <w:rPr>
          <w:noProof/>
        </w:rPr>
        <w:t>14. What shoe size would you predict a woman 6 feet 3 inches tall would wear?</w:t>
      </w:r>
      <w:r>
        <w:rPr>
          <w:noProof/>
        </w:rPr>
        <w:br/>
      </w:r>
      <w:r>
        <w:rPr>
          <w:noProof/>
        </w:rPr>
        <w:tab/>
        <w:t>A. 9</w:t>
      </w:r>
      <w:r>
        <w:rPr>
          <w:noProof/>
        </w:rPr>
        <w:br/>
      </w:r>
      <w:r>
        <w:rPr>
          <w:noProof/>
        </w:rPr>
        <w:tab/>
        <w:t>B. 8</w:t>
      </w:r>
      <w:r>
        <w:rPr>
          <w:noProof/>
        </w:rPr>
        <w:br/>
      </w:r>
      <w:r>
        <w:rPr>
          <w:noProof/>
        </w:rPr>
        <w:tab/>
        <w:t>C. 10</w:t>
      </w:r>
      <w:r>
        <w:rPr>
          <w:noProof/>
        </w:rPr>
        <w:br/>
      </w:r>
      <w:r>
        <w:rPr>
          <w:noProof/>
        </w:rPr>
        <w:tab/>
        <w:t>D. 11</w:t>
      </w:r>
    </w:p>
    <w:p w:rsidR="00AD3F43" w:rsidRDefault="00AD3F43" w:rsidP="002D7FB4">
      <w:pPr>
        <w:rPr>
          <w:noProof/>
        </w:rPr>
      </w:pPr>
      <w:r>
        <w:rPr>
          <w:noProof/>
        </w:rPr>
        <w:t>15. Predict the height of a woman who wears a shoe size of 10.5.</w:t>
      </w:r>
      <w:r>
        <w:rPr>
          <w:noProof/>
        </w:rPr>
        <w:br/>
      </w:r>
      <w:r>
        <w:rPr>
          <w:noProof/>
        </w:rPr>
        <w:tab/>
        <w:t>A. 6 feet</w:t>
      </w:r>
      <w:r>
        <w:rPr>
          <w:noProof/>
        </w:rPr>
        <w:br/>
      </w:r>
      <w:r>
        <w:rPr>
          <w:noProof/>
        </w:rPr>
        <w:tab/>
        <w:t>B. 7 feet 4 inches</w:t>
      </w:r>
      <w:r>
        <w:rPr>
          <w:noProof/>
        </w:rPr>
        <w:br/>
      </w:r>
      <w:r>
        <w:rPr>
          <w:noProof/>
        </w:rPr>
        <w:tab/>
        <w:t>C. 6 feet 4 inches</w:t>
      </w:r>
      <w:r>
        <w:rPr>
          <w:noProof/>
        </w:rPr>
        <w:br/>
      </w:r>
      <w:r>
        <w:rPr>
          <w:noProof/>
        </w:rPr>
        <w:tab/>
        <w:t>D. 7 feet</w:t>
      </w:r>
    </w:p>
    <w:p w:rsidR="00AD3F43" w:rsidRPr="002D7FB4" w:rsidRDefault="00AD3F43" w:rsidP="002D7FB4">
      <w:pPr>
        <w:rPr>
          <w:noProof/>
        </w:rPr>
      </w:pPr>
    </w:p>
    <w:sectPr w:rsidR="00AD3F43" w:rsidRPr="002D7FB4" w:rsidSect="00DA1C53">
      <w:headerReference w:type="default" r:id="rId1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096" w:rsidRDefault="00400096" w:rsidP="0044246C">
      <w:pPr>
        <w:spacing w:after="0" w:line="240" w:lineRule="auto"/>
      </w:pPr>
      <w:r>
        <w:separator/>
      </w:r>
    </w:p>
  </w:endnote>
  <w:endnote w:type="continuationSeparator" w:id="0">
    <w:p w:rsidR="00400096" w:rsidRDefault="00400096" w:rsidP="004424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096" w:rsidRDefault="00400096" w:rsidP="0044246C">
      <w:pPr>
        <w:spacing w:after="0" w:line="240" w:lineRule="auto"/>
      </w:pPr>
      <w:r>
        <w:separator/>
      </w:r>
    </w:p>
  </w:footnote>
  <w:footnote w:type="continuationSeparator" w:id="0">
    <w:p w:rsidR="00400096" w:rsidRDefault="00400096" w:rsidP="004424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0096" w:rsidRDefault="00400096">
    <w:pPr>
      <w:pStyle w:val="Header"/>
    </w:pPr>
    <w:r>
      <w:t>Name</w:t>
    </w:r>
    <w:proofErr w:type="gramStart"/>
    <w:r>
      <w:t>:_</w:t>
    </w:r>
    <w:proofErr w:type="gramEnd"/>
    <w:r>
      <w:t>_____________________________</w:t>
    </w:r>
    <w:r>
      <w:ptab w:relativeTo="margin" w:alignment="center" w:leader="none"/>
    </w:r>
    <w:r>
      <w:ptab w:relativeTo="margin" w:alignment="right" w:leader="none"/>
    </w:r>
    <w:r>
      <w:t>Analyzing Data for Problem Solving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30CDE"/>
    <w:multiLevelType w:val="hybridMultilevel"/>
    <w:tmpl w:val="0EC869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A16C1F8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B5383A"/>
    <w:multiLevelType w:val="hybridMultilevel"/>
    <w:tmpl w:val="A21EF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5D0705A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656E45"/>
    <w:multiLevelType w:val="hybridMultilevel"/>
    <w:tmpl w:val="0EAE9146"/>
    <w:lvl w:ilvl="0" w:tplc="898A0736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4D7C4BBC"/>
    <w:multiLevelType w:val="hybridMultilevel"/>
    <w:tmpl w:val="867474EA"/>
    <w:lvl w:ilvl="0" w:tplc="04090015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3884A84"/>
    <w:multiLevelType w:val="hybridMultilevel"/>
    <w:tmpl w:val="3E36073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7E01BC"/>
    <w:multiLevelType w:val="hybridMultilevel"/>
    <w:tmpl w:val="71483368"/>
    <w:lvl w:ilvl="0" w:tplc="458A19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92FEA77C">
      <w:start w:val="1"/>
      <w:numFmt w:val="upperLetter"/>
      <w:lvlText w:val="%2.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3481EDD"/>
    <w:multiLevelType w:val="hybridMultilevel"/>
    <w:tmpl w:val="C61A6236"/>
    <w:lvl w:ilvl="0" w:tplc="DF40387E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634D49AA"/>
    <w:multiLevelType w:val="hybridMultilevel"/>
    <w:tmpl w:val="D17CFFF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3327F2"/>
    <w:multiLevelType w:val="hybridMultilevel"/>
    <w:tmpl w:val="F532152C"/>
    <w:lvl w:ilvl="0" w:tplc="36EA20CC">
      <w:start w:val="1"/>
      <w:numFmt w:val="upperLetter"/>
      <w:lvlText w:val="%1."/>
      <w:lvlJc w:val="left"/>
      <w:pPr>
        <w:ind w:left="1800" w:hanging="360"/>
      </w:pPr>
      <w:rPr>
        <w:rFonts w:hint="default"/>
      </w:rPr>
    </w:lvl>
    <w:lvl w:ilvl="1" w:tplc="A45C0DFA">
      <w:start w:val="1"/>
      <w:numFmt w:val="upperLetter"/>
      <w:lvlText w:val="%2."/>
      <w:lvlJc w:val="left"/>
      <w:pPr>
        <w:ind w:left="2520" w:hanging="360"/>
      </w:pPr>
      <w:rPr>
        <w:rFonts w:asciiTheme="minorHAnsi" w:eastAsiaTheme="minorHAnsi" w:hAnsiTheme="minorHAnsi" w:cstheme="minorBidi"/>
      </w:r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754359C5"/>
    <w:multiLevelType w:val="hybridMultilevel"/>
    <w:tmpl w:val="7690D94E"/>
    <w:lvl w:ilvl="0" w:tplc="9D00AAA2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9"/>
  </w:num>
  <w:num w:numId="8">
    <w:abstractNumId w:val="8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A0B1D"/>
    <w:rsid w:val="00073746"/>
    <w:rsid w:val="001E6CA6"/>
    <w:rsid w:val="00247EFB"/>
    <w:rsid w:val="002D7FB4"/>
    <w:rsid w:val="00342F90"/>
    <w:rsid w:val="0035730F"/>
    <w:rsid w:val="003F4FD2"/>
    <w:rsid w:val="00400096"/>
    <w:rsid w:val="0044246C"/>
    <w:rsid w:val="00477488"/>
    <w:rsid w:val="004A1C39"/>
    <w:rsid w:val="007C0318"/>
    <w:rsid w:val="007C1EF0"/>
    <w:rsid w:val="007C7A93"/>
    <w:rsid w:val="008D6825"/>
    <w:rsid w:val="00957A10"/>
    <w:rsid w:val="009613FD"/>
    <w:rsid w:val="00973F45"/>
    <w:rsid w:val="009C58FB"/>
    <w:rsid w:val="00A16657"/>
    <w:rsid w:val="00A305E9"/>
    <w:rsid w:val="00A955AC"/>
    <w:rsid w:val="00AA0B1D"/>
    <w:rsid w:val="00AB2013"/>
    <w:rsid w:val="00AD3F43"/>
    <w:rsid w:val="00CB358B"/>
    <w:rsid w:val="00DA1C53"/>
    <w:rsid w:val="00DD1E87"/>
    <w:rsid w:val="00E1763D"/>
    <w:rsid w:val="00E72DD1"/>
    <w:rsid w:val="00F038AF"/>
    <w:rsid w:val="00FE6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0B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A0B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0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B1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4424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4246C"/>
  </w:style>
  <w:style w:type="paragraph" w:styleId="Footer">
    <w:name w:val="footer"/>
    <w:basedOn w:val="Normal"/>
    <w:link w:val="FooterChar"/>
    <w:uiPriority w:val="99"/>
    <w:semiHidden/>
    <w:unhideWhenUsed/>
    <w:rsid w:val="0044246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4246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hart" Target="charts/chart5.xml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chart" Target="charts/chart7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hart" Target="charts/chart4.xml"/><Relationship Id="rId5" Type="http://schemas.openxmlformats.org/officeDocument/2006/relationships/footnotes" Target="footnotes.xml"/><Relationship Id="rId15" Type="http://schemas.openxmlformats.org/officeDocument/2006/relationships/image" Target="media/image3.png"/><Relationship Id="rId10" Type="http://schemas.openxmlformats.org/officeDocument/2006/relationships/chart" Target="charts/chart3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chart" Target="charts/chart2.xml"/><Relationship Id="rId14" Type="http://schemas.openxmlformats.org/officeDocument/2006/relationships/chart" Target="charts/chart6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oleObject" Target="Book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Brittany's</a:t>
            </a:r>
            <a:r>
              <a:rPr lang="en-US" baseline="0"/>
              <a:t> College Loan Debt</a:t>
            </a:r>
            <a:endParaRPr lang="en-US"/>
          </a:p>
        </c:rich>
      </c:tx>
      <c:layout/>
    </c:title>
    <c:plotArea>
      <c:layout/>
      <c:scatterChart>
        <c:scatterStyle val="lineMarker"/>
        <c:ser>
          <c:idx val="0"/>
          <c:order val="0"/>
          <c:tx>
            <c:strRef>
              <c:f>Sheet1!$B$1</c:f>
              <c:strCache>
                <c:ptCount val="1"/>
                <c:pt idx="0">
                  <c:v>Amount Remaining</c:v>
                </c:pt>
              </c:strCache>
            </c:strRef>
          </c:tx>
          <c:spPr>
            <a:ln w="28575">
              <a:noFill/>
            </a:ln>
          </c:spPr>
          <c:xVal>
            <c:numRef>
              <c:f>Sheet1!$A$2:$A$10</c:f>
              <c:numCache>
                <c:formatCode>General</c:formatCode>
                <c:ptCount val="9"/>
                <c:pt idx="0">
                  <c:v>2001</c:v>
                </c:pt>
                <c:pt idx="1">
                  <c:v>2002</c:v>
                </c:pt>
                <c:pt idx="2">
                  <c:v>2003</c:v>
                </c:pt>
                <c:pt idx="3">
                  <c:v>2004</c:v>
                </c:pt>
                <c:pt idx="4">
                  <c:v>2005</c:v>
                </c:pt>
                <c:pt idx="5">
                  <c:v>2006</c:v>
                </c:pt>
                <c:pt idx="6">
                  <c:v>2007</c:v>
                </c:pt>
                <c:pt idx="7">
                  <c:v>2008</c:v>
                </c:pt>
                <c:pt idx="8">
                  <c:v>2009</c:v>
                </c:pt>
              </c:numCache>
            </c:numRef>
          </c:xVal>
          <c:yVal>
            <c:numRef>
              <c:f>Sheet1!$B$2:$B$10</c:f>
              <c:numCache>
                <c:formatCode>General</c:formatCode>
                <c:ptCount val="9"/>
                <c:pt idx="0">
                  <c:v>19</c:v>
                </c:pt>
                <c:pt idx="1">
                  <c:v>15</c:v>
                </c:pt>
                <c:pt idx="2">
                  <c:v>14.5</c:v>
                </c:pt>
                <c:pt idx="4">
                  <c:v>7.6</c:v>
                </c:pt>
                <c:pt idx="5">
                  <c:v>6</c:v>
                </c:pt>
                <c:pt idx="6">
                  <c:v>5.5</c:v>
                </c:pt>
                <c:pt idx="7">
                  <c:v>5</c:v>
                </c:pt>
              </c:numCache>
            </c:numRef>
          </c:yVal>
        </c:ser>
        <c:axId val="68421504"/>
        <c:axId val="68460928"/>
      </c:scatterChart>
      <c:valAx>
        <c:axId val="68421504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Year</a:t>
                </a:r>
              </a:p>
            </c:rich>
          </c:tx>
          <c:layout/>
        </c:title>
        <c:numFmt formatCode="General" sourceLinked="1"/>
        <c:tickLblPos val="nextTo"/>
        <c:crossAx val="68460928"/>
        <c:crosses val="autoZero"/>
        <c:crossBetween val="midCat"/>
      </c:valAx>
      <c:valAx>
        <c:axId val="68460928"/>
        <c:scaling>
          <c:orientation val="minMax"/>
        </c:scaling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/>
                  <a:t>Amount</a:t>
                </a:r>
                <a:r>
                  <a:rPr lang="en-US" baseline="0"/>
                  <a:t> Remaining</a:t>
                </a:r>
                <a:endParaRPr lang="en-US"/>
              </a:p>
            </c:rich>
          </c:tx>
          <c:layout/>
        </c:title>
        <c:numFmt formatCode="General" sourceLinked="1"/>
        <c:tickLblPos val="nextTo"/>
        <c:crossAx val="68421504"/>
        <c:crosses val="autoZero"/>
        <c:crossBetween val="midCat"/>
      </c:valAx>
    </c:plotArea>
    <c:legend>
      <c:legendPos val="r"/>
      <c:layout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/>
            </a:pPr>
            <a:r>
              <a:rPr lang="en-US"/>
              <a:t>Salaries of Beth and Lucy</a:t>
            </a:r>
          </a:p>
        </c:rich>
      </c:tx>
      <c:layout/>
    </c:title>
    <c:plotArea>
      <c:layout/>
      <c:lineChart>
        <c:grouping val="standard"/>
        <c:ser>
          <c:idx val="0"/>
          <c:order val="0"/>
          <c:tx>
            <c:strRef>
              <c:f>Sheet1!$B$1</c:f>
              <c:strCache>
                <c:ptCount val="1"/>
                <c:pt idx="0">
                  <c:v>Beth</c:v>
                </c:pt>
              </c:strCache>
            </c:strRef>
          </c:tx>
          <c:marker>
            <c:symbol val="none"/>
          </c:marker>
          <c:cat>
            <c:numRef>
              <c:f>Sheet1!$A$2:$A$8</c:f>
              <c:numCache>
                <c:formatCode>General</c:formatCode>
                <c:ptCount val="7"/>
                <c:pt idx="0">
                  <c:v>2000</c:v>
                </c:pt>
                <c:pt idx="1">
                  <c:v>2002</c:v>
                </c:pt>
                <c:pt idx="2">
                  <c:v>2004</c:v>
                </c:pt>
                <c:pt idx="3">
                  <c:v>2006</c:v>
                </c:pt>
                <c:pt idx="4">
                  <c:v>2008</c:v>
                </c:pt>
                <c:pt idx="5">
                  <c:v>2010</c:v>
                </c:pt>
                <c:pt idx="6">
                  <c:v>2012</c:v>
                </c:pt>
              </c:numCache>
            </c:numRef>
          </c:cat>
          <c:val>
            <c:numRef>
              <c:f>Sheet1!$B$2:$B$8</c:f>
              <c:numCache>
                <c:formatCode>General</c:formatCode>
                <c:ptCount val="7"/>
                <c:pt idx="0">
                  <c:v>39</c:v>
                </c:pt>
                <c:pt idx="1">
                  <c:v>42</c:v>
                </c:pt>
                <c:pt idx="2">
                  <c:v>45</c:v>
                </c:pt>
                <c:pt idx="3">
                  <c:v>50</c:v>
                </c:pt>
                <c:pt idx="4">
                  <c:v>48</c:v>
                </c:pt>
                <c:pt idx="5">
                  <c:v>52</c:v>
                </c:pt>
                <c:pt idx="6">
                  <c:v>55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Lucy</c:v>
                </c:pt>
              </c:strCache>
            </c:strRef>
          </c:tx>
          <c:marker>
            <c:symbol val="none"/>
          </c:marker>
          <c:cat>
            <c:numRef>
              <c:f>Sheet1!$A$2:$A$8</c:f>
              <c:numCache>
                <c:formatCode>General</c:formatCode>
                <c:ptCount val="7"/>
                <c:pt idx="0">
                  <c:v>2000</c:v>
                </c:pt>
                <c:pt idx="1">
                  <c:v>2002</c:v>
                </c:pt>
                <c:pt idx="2">
                  <c:v>2004</c:v>
                </c:pt>
                <c:pt idx="3">
                  <c:v>2006</c:v>
                </c:pt>
                <c:pt idx="4">
                  <c:v>2008</c:v>
                </c:pt>
                <c:pt idx="5">
                  <c:v>2010</c:v>
                </c:pt>
                <c:pt idx="6">
                  <c:v>2012</c:v>
                </c:pt>
              </c:numCache>
            </c:numRef>
          </c:cat>
          <c:val>
            <c:numRef>
              <c:f>Sheet1!$C$2:$C$8</c:f>
              <c:numCache>
                <c:formatCode>General</c:formatCode>
                <c:ptCount val="7"/>
                <c:pt idx="0">
                  <c:v>41</c:v>
                </c:pt>
                <c:pt idx="1">
                  <c:v>45</c:v>
                </c:pt>
                <c:pt idx="2">
                  <c:v>45</c:v>
                </c:pt>
                <c:pt idx="3">
                  <c:v>49</c:v>
                </c:pt>
                <c:pt idx="4">
                  <c:v>50</c:v>
                </c:pt>
                <c:pt idx="5">
                  <c:v>53</c:v>
                </c:pt>
                <c:pt idx="6">
                  <c:v>55</c:v>
                </c:pt>
              </c:numCache>
            </c:numRef>
          </c:val>
        </c:ser>
        <c:marker val="1"/>
        <c:axId val="68568192"/>
        <c:axId val="68569728"/>
      </c:lineChart>
      <c:catAx>
        <c:axId val="68568192"/>
        <c:scaling>
          <c:orientation val="minMax"/>
        </c:scaling>
        <c:axPos val="b"/>
        <c:numFmt formatCode="General" sourceLinked="1"/>
        <c:majorTickMark val="none"/>
        <c:tickLblPos val="nextTo"/>
        <c:crossAx val="68569728"/>
        <c:crosses val="autoZero"/>
        <c:auto val="1"/>
        <c:lblAlgn val="ctr"/>
        <c:lblOffset val="100"/>
      </c:catAx>
      <c:valAx>
        <c:axId val="68569728"/>
        <c:scaling>
          <c:orientation val="minMax"/>
          <c:max val="60"/>
          <c:min val="35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Salary (in thousands)</a:t>
                </a:r>
              </a:p>
            </c:rich>
          </c:tx>
          <c:layout/>
        </c:title>
        <c:numFmt formatCode="General" sourceLinked="1"/>
        <c:majorTickMark val="none"/>
        <c:tickLblPos val="nextTo"/>
        <c:crossAx val="68568192"/>
        <c:crosses val="autoZero"/>
        <c:crossBetween val="between"/>
      </c:valAx>
    </c:plotArea>
    <c:legend>
      <c:legendPos val="r"/>
      <c:layout/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9th Grade Survey</a:t>
            </a:r>
          </a:p>
        </c:rich>
      </c:tx>
    </c:title>
    <c:plotArea>
      <c:layout/>
      <c:pieChart>
        <c:varyColors val="1"/>
        <c:ser>
          <c:idx val="0"/>
          <c:order val="0"/>
          <c:dLbls>
            <c:showCatName val="1"/>
            <c:showPercent val="1"/>
            <c:showLeaderLines val="1"/>
          </c:dLbls>
          <c:cat>
            <c:strRef>
              <c:f>Sheet1!$A$1:$A$4</c:f>
              <c:strCache>
                <c:ptCount val="4"/>
                <c:pt idx="0">
                  <c:v>Art</c:v>
                </c:pt>
                <c:pt idx="1">
                  <c:v>Team Sports</c:v>
                </c:pt>
                <c:pt idx="2">
                  <c:v>Cooking</c:v>
                </c:pt>
                <c:pt idx="3">
                  <c:v>Theater</c:v>
                </c:pt>
              </c:strCache>
            </c:strRef>
          </c:cat>
          <c:val>
            <c:numRef>
              <c:f>Sheet1!$B$1:$B$4</c:f>
              <c:numCache>
                <c:formatCode>General</c:formatCode>
                <c:ptCount val="4"/>
                <c:pt idx="0">
                  <c:v>240</c:v>
                </c:pt>
                <c:pt idx="1">
                  <c:v>440</c:v>
                </c:pt>
                <c:pt idx="2">
                  <c:v>160</c:v>
                </c:pt>
                <c:pt idx="3">
                  <c:v>160</c:v>
                </c:pt>
              </c:numCache>
            </c:numRef>
          </c:val>
        </c:ser>
        <c:dLbls>
          <c:showCatName val="1"/>
          <c:showPercent val="1"/>
        </c:dLbls>
        <c:firstSliceAng val="0"/>
      </c:pieChart>
    </c:plotArea>
    <c:plotVisOnly val="1"/>
  </c:chart>
  <c:externalData r:id="rId1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Gas</a:t>
            </a:r>
            <a:r>
              <a:rPr lang="en-US" baseline="0"/>
              <a:t> Prices in PA</a:t>
            </a:r>
            <a:endParaRPr lang="en-US"/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Sheet1!$A$1:$A$12</c:f>
              <c:numCache>
                <c:formatCode>General</c:formatCode>
                <c:ptCount val="12"/>
                <c:pt idx="0">
                  <c:v>2005</c:v>
                </c:pt>
                <c:pt idx="1">
                  <c:v>2006</c:v>
                </c:pt>
                <c:pt idx="2">
                  <c:v>2007</c:v>
                </c:pt>
                <c:pt idx="3">
                  <c:v>2008</c:v>
                </c:pt>
                <c:pt idx="4">
                  <c:v>2009</c:v>
                </c:pt>
                <c:pt idx="5">
                  <c:v>2010</c:v>
                </c:pt>
                <c:pt idx="6">
                  <c:v>2011</c:v>
                </c:pt>
                <c:pt idx="7">
                  <c:v>2012</c:v>
                </c:pt>
                <c:pt idx="8">
                  <c:v>2013</c:v>
                </c:pt>
                <c:pt idx="9">
                  <c:v>2014</c:v>
                </c:pt>
                <c:pt idx="10">
                  <c:v>2015</c:v>
                </c:pt>
              </c:numCache>
            </c:numRef>
          </c:xVal>
          <c:yVal>
            <c:numRef>
              <c:f>Sheet1!$B$1:$B$12</c:f>
              <c:numCache>
                <c:formatCode>General</c:formatCode>
                <c:ptCount val="12"/>
                <c:pt idx="0">
                  <c:v>1.25</c:v>
                </c:pt>
                <c:pt idx="1">
                  <c:v>1.6</c:v>
                </c:pt>
                <c:pt idx="2">
                  <c:v>2</c:v>
                </c:pt>
                <c:pt idx="3">
                  <c:v>2.15</c:v>
                </c:pt>
                <c:pt idx="4">
                  <c:v>3</c:v>
                </c:pt>
                <c:pt idx="5">
                  <c:v>2.5</c:v>
                </c:pt>
                <c:pt idx="6">
                  <c:v>3</c:v>
                </c:pt>
                <c:pt idx="7">
                  <c:v>3.5</c:v>
                </c:pt>
              </c:numCache>
            </c:numRef>
          </c:yVal>
        </c:ser>
        <c:axId val="68613248"/>
        <c:axId val="68954752"/>
      </c:scatterChart>
      <c:valAx>
        <c:axId val="68613248"/>
        <c:scaling>
          <c:orientation val="minMax"/>
          <c:max val="2016"/>
          <c:min val="2005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Year</a:t>
                </a:r>
              </a:p>
            </c:rich>
          </c:tx>
        </c:title>
        <c:numFmt formatCode="General" sourceLinked="1"/>
        <c:majorTickMark val="none"/>
        <c:tickLblPos val="nextTo"/>
        <c:crossAx val="68954752"/>
        <c:crosses val="autoZero"/>
        <c:crossBetween val="midCat"/>
      </c:valAx>
      <c:valAx>
        <c:axId val="68954752"/>
        <c:scaling>
          <c:orientation val="minMax"/>
          <c:max val="6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Average</a:t>
                </a:r>
                <a:r>
                  <a:rPr lang="en-US" baseline="0"/>
                  <a:t> Price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68613248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US"/>
  <c:style val="1"/>
  <c:chart>
    <c:title>
      <c:tx>
        <c:rich>
          <a:bodyPr/>
          <a:lstStyle/>
          <a:p>
            <a:pPr>
              <a:defRPr/>
            </a:pPr>
            <a:r>
              <a:rPr lang="en-US"/>
              <a:t>Average</a:t>
            </a:r>
            <a:r>
              <a:rPr lang="en-US" baseline="0"/>
              <a:t> Monthly Temperatures in Naples, FL</a:t>
            </a:r>
            <a:endParaRPr lang="en-US"/>
          </a:p>
        </c:rich>
      </c:tx>
      <c:layout>
        <c:manualLayout>
          <c:xMode val="edge"/>
          <c:yMode val="edge"/>
          <c:x val="0.14987489063867016"/>
          <c:y val="2.1164021164021166E-2"/>
        </c:manualLayout>
      </c:layout>
    </c:title>
    <c:plotArea>
      <c:layout/>
      <c:barChart>
        <c:barDir val="col"/>
        <c:grouping val="clustered"/>
        <c:ser>
          <c:idx val="0"/>
          <c:order val="0"/>
          <c:tx>
            <c:strRef>
              <c:f>Sheet1!$B$1</c:f>
              <c:strCache>
                <c:ptCount val="1"/>
                <c:pt idx="0">
                  <c:v>High</c:v>
                </c:pt>
              </c:strCache>
            </c:strRef>
          </c:tx>
          <c:cat>
            <c:strRef>
              <c:f>Sheet1!$A$2:$A$13</c:f>
              <c:strCache>
                <c:ptCount val="12"/>
                <c:pt idx="0">
                  <c:v>Aug</c:v>
                </c:pt>
                <c:pt idx="1">
                  <c:v>Sept</c:v>
                </c:pt>
                <c:pt idx="2">
                  <c:v>Oct</c:v>
                </c:pt>
                <c:pt idx="3">
                  <c:v>Nov</c:v>
                </c:pt>
                <c:pt idx="4">
                  <c:v>Dec</c:v>
                </c:pt>
                <c:pt idx="5">
                  <c:v>Jan</c:v>
                </c:pt>
                <c:pt idx="6">
                  <c:v>Feb</c:v>
                </c:pt>
                <c:pt idx="7">
                  <c:v>Mar</c:v>
                </c:pt>
                <c:pt idx="8">
                  <c:v>Apr</c:v>
                </c:pt>
                <c:pt idx="9">
                  <c:v>May</c:v>
                </c:pt>
                <c:pt idx="10">
                  <c:v>Jun</c:v>
                </c:pt>
                <c:pt idx="11">
                  <c:v>July</c:v>
                </c:pt>
              </c:strCache>
            </c:strRef>
          </c:cat>
          <c:val>
            <c:numRef>
              <c:f>Sheet1!$B$2:$B$13</c:f>
              <c:numCache>
                <c:formatCode>General</c:formatCode>
                <c:ptCount val="12"/>
                <c:pt idx="0">
                  <c:v>91</c:v>
                </c:pt>
                <c:pt idx="1">
                  <c:v>90</c:v>
                </c:pt>
                <c:pt idx="2">
                  <c:v>87</c:v>
                </c:pt>
                <c:pt idx="4">
                  <c:v>77</c:v>
                </c:pt>
                <c:pt idx="5">
                  <c:v>75</c:v>
                </c:pt>
                <c:pt idx="6">
                  <c:v>76</c:v>
                </c:pt>
                <c:pt idx="7">
                  <c:v>79</c:v>
                </c:pt>
                <c:pt idx="8">
                  <c:v>83</c:v>
                </c:pt>
                <c:pt idx="9">
                  <c:v>87</c:v>
                </c:pt>
                <c:pt idx="10">
                  <c:v>90</c:v>
                </c:pt>
                <c:pt idx="11">
                  <c:v>91</c:v>
                </c:pt>
              </c:numCache>
            </c:numRef>
          </c:val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Low</c:v>
                </c:pt>
              </c:strCache>
            </c:strRef>
          </c:tx>
          <c:cat>
            <c:strRef>
              <c:f>Sheet1!$A$2:$A$13</c:f>
              <c:strCache>
                <c:ptCount val="12"/>
                <c:pt idx="0">
                  <c:v>Aug</c:v>
                </c:pt>
                <c:pt idx="1">
                  <c:v>Sept</c:v>
                </c:pt>
                <c:pt idx="2">
                  <c:v>Oct</c:v>
                </c:pt>
                <c:pt idx="3">
                  <c:v>Nov</c:v>
                </c:pt>
                <c:pt idx="4">
                  <c:v>Dec</c:v>
                </c:pt>
                <c:pt idx="5">
                  <c:v>Jan</c:v>
                </c:pt>
                <c:pt idx="6">
                  <c:v>Feb</c:v>
                </c:pt>
                <c:pt idx="7">
                  <c:v>Mar</c:v>
                </c:pt>
                <c:pt idx="8">
                  <c:v>Apr</c:v>
                </c:pt>
                <c:pt idx="9">
                  <c:v>May</c:v>
                </c:pt>
                <c:pt idx="10">
                  <c:v>Jun</c:v>
                </c:pt>
                <c:pt idx="11">
                  <c:v>July</c:v>
                </c:pt>
              </c:strCache>
            </c:strRef>
          </c:cat>
          <c:val>
            <c:numRef>
              <c:f>Sheet1!$C$2:$C$13</c:f>
              <c:numCache>
                <c:formatCode>General</c:formatCode>
                <c:ptCount val="12"/>
                <c:pt idx="0">
                  <c:v>73</c:v>
                </c:pt>
                <c:pt idx="1">
                  <c:v>73</c:v>
                </c:pt>
                <c:pt idx="2">
                  <c:v>68</c:v>
                </c:pt>
                <c:pt idx="4">
                  <c:v>56</c:v>
                </c:pt>
                <c:pt idx="5">
                  <c:v>53</c:v>
                </c:pt>
                <c:pt idx="6">
                  <c:v>54</c:v>
                </c:pt>
                <c:pt idx="7">
                  <c:v>58</c:v>
                </c:pt>
                <c:pt idx="8">
                  <c:v>62</c:v>
                </c:pt>
                <c:pt idx="9">
                  <c:v>67</c:v>
                </c:pt>
                <c:pt idx="10">
                  <c:v>72</c:v>
                </c:pt>
                <c:pt idx="11">
                  <c:v>73</c:v>
                </c:pt>
              </c:numCache>
            </c:numRef>
          </c:val>
        </c:ser>
        <c:axId val="68996480"/>
        <c:axId val="69146112"/>
      </c:barChart>
      <c:catAx>
        <c:axId val="68996480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Month</a:t>
                </a:r>
              </a:p>
            </c:rich>
          </c:tx>
        </c:title>
        <c:majorTickMark val="none"/>
        <c:tickLblPos val="nextTo"/>
        <c:crossAx val="69146112"/>
        <c:crosses val="autoZero"/>
        <c:auto val="1"/>
        <c:lblAlgn val="ctr"/>
        <c:lblOffset val="100"/>
      </c:catAx>
      <c:valAx>
        <c:axId val="69146112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Temperature</a:t>
                </a:r>
              </a:p>
            </c:rich>
          </c:tx>
        </c:title>
        <c:numFmt formatCode="General" sourceLinked="1"/>
        <c:tickLblPos val="nextTo"/>
        <c:crossAx val="68996480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chart>
    <c:title>
      <c:tx>
        <c:rich>
          <a:bodyPr/>
          <a:lstStyle/>
          <a:p>
            <a:pPr>
              <a:defRPr/>
            </a:pPr>
            <a:r>
              <a:rPr lang="en-US"/>
              <a:t>Grade on Math Test vs.</a:t>
            </a:r>
            <a:r>
              <a:rPr lang="en-US" baseline="0"/>
              <a:t> Computer Usage</a:t>
            </a:r>
            <a:endParaRPr lang="en-US"/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Sheet1!$A$1:$A$20</c:f>
              <c:numCache>
                <c:formatCode>General</c:formatCode>
                <c:ptCount val="20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1</c:v>
                </c:pt>
                <c:pt idx="5">
                  <c:v>1</c:v>
                </c:pt>
                <c:pt idx="6">
                  <c:v>2</c:v>
                </c:pt>
                <c:pt idx="7">
                  <c:v>2</c:v>
                </c:pt>
                <c:pt idx="8">
                  <c:v>2</c:v>
                </c:pt>
                <c:pt idx="9">
                  <c:v>3</c:v>
                </c:pt>
                <c:pt idx="10">
                  <c:v>3</c:v>
                </c:pt>
                <c:pt idx="11">
                  <c:v>3</c:v>
                </c:pt>
                <c:pt idx="12">
                  <c:v>4</c:v>
                </c:pt>
                <c:pt idx="13">
                  <c:v>4</c:v>
                </c:pt>
                <c:pt idx="14">
                  <c:v>5</c:v>
                </c:pt>
                <c:pt idx="15">
                  <c:v>6</c:v>
                </c:pt>
                <c:pt idx="16">
                  <c:v>6</c:v>
                </c:pt>
                <c:pt idx="17">
                  <c:v>7</c:v>
                </c:pt>
                <c:pt idx="18">
                  <c:v>7</c:v>
                </c:pt>
                <c:pt idx="19">
                  <c:v>7</c:v>
                </c:pt>
              </c:numCache>
            </c:numRef>
          </c:xVal>
          <c:yVal>
            <c:numRef>
              <c:f>Sheet1!$B$1:$B$20</c:f>
              <c:numCache>
                <c:formatCode>General</c:formatCode>
                <c:ptCount val="20"/>
                <c:pt idx="0">
                  <c:v>100</c:v>
                </c:pt>
                <c:pt idx="1">
                  <c:v>95</c:v>
                </c:pt>
                <c:pt idx="2">
                  <c:v>80</c:v>
                </c:pt>
                <c:pt idx="3">
                  <c:v>94</c:v>
                </c:pt>
                <c:pt idx="4">
                  <c:v>89</c:v>
                </c:pt>
                <c:pt idx="5">
                  <c:v>82</c:v>
                </c:pt>
                <c:pt idx="6">
                  <c:v>90</c:v>
                </c:pt>
                <c:pt idx="7">
                  <c:v>76</c:v>
                </c:pt>
                <c:pt idx="8">
                  <c:v>77</c:v>
                </c:pt>
                <c:pt idx="9">
                  <c:v>74</c:v>
                </c:pt>
                <c:pt idx="10">
                  <c:v>70</c:v>
                </c:pt>
                <c:pt idx="11">
                  <c:v>65</c:v>
                </c:pt>
                <c:pt idx="12">
                  <c:v>80</c:v>
                </c:pt>
                <c:pt idx="13">
                  <c:v>60</c:v>
                </c:pt>
                <c:pt idx="14">
                  <c:v>55</c:v>
                </c:pt>
                <c:pt idx="15">
                  <c:v>60</c:v>
                </c:pt>
                <c:pt idx="16">
                  <c:v>52</c:v>
                </c:pt>
                <c:pt idx="17">
                  <c:v>50</c:v>
                </c:pt>
                <c:pt idx="18">
                  <c:v>60</c:v>
                </c:pt>
                <c:pt idx="19">
                  <c:v>45</c:v>
                </c:pt>
              </c:numCache>
            </c:numRef>
          </c:yVal>
        </c:ser>
        <c:axId val="69158400"/>
        <c:axId val="69160320"/>
      </c:scatterChart>
      <c:valAx>
        <c:axId val="69158400"/>
        <c:scaling>
          <c:orientation val="minMax"/>
          <c:max val="7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Hours on Computer</a:t>
                </a:r>
              </a:p>
            </c:rich>
          </c:tx>
        </c:title>
        <c:numFmt formatCode="General" sourceLinked="1"/>
        <c:majorTickMark val="none"/>
        <c:tickLblPos val="nextTo"/>
        <c:crossAx val="69160320"/>
        <c:crosses val="autoZero"/>
        <c:crossBetween val="midCat"/>
      </c:valAx>
      <c:valAx>
        <c:axId val="69160320"/>
        <c:scaling>
          <c:orientation val="minMax"/>
          <c:max val="100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Grade</a:t>
                </a:r>
                <a:r>
                  <a:rPr lang="en-US" baseline="0"/>
                  <a:t> on Test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69158400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en-US"/>
  <c:style val="1"/>
  <c:chart>
    <c:title>
      <c:tx>
        <c:rich>
          <a:bodyPr/>
          <a:lstStyle/>
          <a:p>
            <a:pPr>
              <a:defRPr/>
            </a:pPr>
            <a:r>
              <a:rPr lang="en-US"/>
              <a:t>Shoe Size</a:t>
            </a:r>
          </a:p>
        </c:rich>
      </c:tx>
    </c:title>
    <c:plotArea>
      <c:layout/>
      <c:scatterChart>
        <c:scatterStyle val="lineMarker"/>
        <c:ser>
          <c:idx val="0"/>
          <c:order val="0"/>
          <c:spPr>
            <a:ln w="28575">
              <a:noFill/>
            </a:ln>
          </c:spPr>
          <c:xVal>
            <c:numRef>
              <c:f>Sheet1!$A$2:$A$17</c:f>
              <c:numCache>
                <c:formatCode>General</c:formatCode>
                <c:ptCount val="16"/>
                <c:pt idx="0">
                  <c:v>60</c:v>
                </c:pt>
                <c:pt idx="1">
                  <c:v>60</c:v>
                </c:pt>
                <c:pt idx="2">
                  <c:v>61</c:v>
                </c:pt>
                <c:pt idx="3">
                  <c:v>62</c:v>
                </c:pt>
                <c:pt idx="4">
                  <c:v>64</c:v>
                </c:pt>
                <c:pt idx="5">
                  <c:v>64</c:v>
                </c:pt>
                <c:pt idx="6">
                  <c:v>67</c:v>
                </c:pt>
                <c:pt idx="7">
                  <c:v>68</c:v>
                </c:pt>
                <c:pt idx="8">
                  <c:v>69</c:v>
                </c:pt>
                <c:pt idx="9">
                  <c:v>69</c:v>
                </c:pt>
                <c:pt idx="10">
                  <c:v>70</c:v>
                </c:pt>
                <c:pt idx="11">
                  <c:v>72</c:v>
                </c:pt>
                <c:pt idx="12">
                  <c:v>73</c:v>
                </c:pt>
                <c:pt idx="13">
                  <c:v>74</c:v>
                </c:pt>
                <c:pt idx="14">
                  <c:v>76</c:v>
                </c:pt>
                <c:pt idx="15">
                  <c:v>77</c:v>
                </c:pt>
              </c:numCache>
            </c:numRef>
          </c:xVal>
          <c:yVal>
            <c:numRef>
              <c:f>Sheet1!$B$2:$B$17</c:f>
              <c:numCache>
                <c:formatCode>General</c:formatCode>
                <c:ptCount val="16"/>
                <c:pt idx="0">
                  <c:v>7</c:v>
                </c:pt>
                <c:pt idx="1">
                  <c:v>7.5</c:v>
                </c:pt>
                <c:pt idx="2">
                  <c:v>7</c:v>
                </c:pt>
                <c:pt idx="3">
                  <c:v>8.5</c:v>
                </c:pt>
                <c:pt idx="4">
                  <c:v>8</c:v>
                </c:pt>
                <c:pt idx="5">
                  <c:v>9</c:v>
                </c:pt>
                <c:pt idx="6">
                  <c:v>8.5</c:v>
                </c:pt>
                <c:pt idx="7">
                  <c:v>9</c:v>
                </c:pt>
                <c:pt idx="8">
                  <c:v>9.5</c:v>
                </c:pt>
                <c:pt idx="9">
                  <c:v>10</c:v>
                </c:pt>
                <c:pt idx="10">
                  <c:v>10.5</c:v>
                </c:pt>
                <c:pt idx="11">
                  <c:v>10</c:v>
                </c:pt>
                <c:pt idx="12">
                  <c:v>10.5</c:v>
                </c:pt>
                <c:pt idx="13">
                  <c:v>11</c:v>
                </c:pt>
                <c:pt idx="14">
                  <c:v>11</c:v>
                </c:pt>
                <c:pt idx="15">
                  <c:v>10</c:v>
                </c:pt>
              </c:numCache>
            </c:numRef>
          </c:yVal>
        </c:ser>
        <c:axId val="69197184"/>
        <c:axId val="69281280"/>
      </c:scatterChart>
      <c:valAx>
        <c:axId val="69197184"/>
        <c:scaling>
          <c:orientation val="minMax"/>
          <c:max val="80"/>
          <c:min val="60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Height</a:t>
                </a:r>
                <a:r>
                  <a:rPr lang="en-US" baseline="0"/>
                  <a:t> (in inches)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69281280"/>
        <c:crosses val="autoZero"/>
        <c:crossBetween val="midCat"/>
      </c:valAx>
      <c:valAx>
        <c:axId val="69281280"/>
        <c:scaling>
          <c:orientation val="minMax"/>
          <c:max val="12"/>
          <c:min val="6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Shoe</a:t>
                </a:r>
                <a:r>
                  <a:rPr lang="en-US" baseline="0"/>
                  <a:t> Size</a:t>
                </a:r>
                <a:endParaRPr lang="en-US"/>
              </a:p>
            </c:rich>
          </c:tx>
        </c:title>
        <c:numFmt formatCode="General" sourceLinked="1"/>
        <c:majorTickMark val="none"/>
        <c:tickLblPos val="nextTo"/>
        <c:crossAx val="69197184"/>
        <c:crosses val="autoZero"/>
        <c:crossBetween val="midCat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7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Hampton Township School District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</dc:creator>
  <cp:keywords/>
  <dc:description/>
  <cp:lastModifiedBy>Student</cp:lastModifiedBy>
  <cp:revision>18</cp:revision>
  <dcterms:created xsi:type="dcterms:W3CDTF">2012-10-08T13:05:00Z</dcterms:created>
  <dcterms:modified xsi:type="dcterms:W3CDTF">2012-11-20T18:40:00Z</dcterms:modified>
</cp:coreProperties>
</file>